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737EF" w14:textId="21F1D36A" w:rsidR="002C0A84" w:rsidRDefault="00486E69">
      <w:pPr>
        <w:spacing w:after="40"/>
      </w:pPr>
      <w:r w:rsidRPr="006572E0">
        <w:rPr>
          <w:noProof/>
        </w:rPr>
        <w:drawing>
          <wp:anchor distT="0" distB="0" distL="114300" distR="114300" simplePos="0" relativeHeight="251658240" behindDoc="1" locked="0" layoutInCell="1" allowOverlap="1" wp14:anchorId="4407E236" wp14:editId="31916FF2">
            <wp:simplePos x="0" y="0"/>
            <wp:positionH relativeFrom="column">
              <wp:posOffset>1299210</wp:posOffset>
            </wp:positionH>
            <wp:positionV relativeFrom="paragraph">
              <wp:posOffset>8255</wp:posOffset>
            </wp:positionV>
            <wp:extent cx="224790" cy="224790"/>
            <wp:effectExtent l="0" t="0" r="3810" b="3810"/>
            <wp:wrapTight wrapText="bothSides">
              <wp:wrapPolygon edited="0">
                <wp:start x="0" y="0"/>
                <wp:lineTo x="0" y="20136"/>
                <wp:lineTo x="20136" y="20136"/>
                <wp:lineTo x="20136" y="0"/>
                <wp:lineTo x="0" y="0"/>
              </wp:wrapPolygon>
            </wp:wrapTight>
            <wp:docPr id="459028820" name="Image 30" descr="Facebook.&#10;&#10;Le contenu généré par l’IA peut être incorrect.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028820" name="Image 30" descr="Facebook.&#10;&#10;Le contenu généré par l’IA peut être incorrect.">
                      <a:hlinkClick r:id="rId5"/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" cy="224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="Calibri" w:eastAsia="Calibri" w:hAnsi="Calibri" w:cs="Calibri"/>
          <w:b/>
          <w:bCs/>
          <w:color w:val="1F3864"/>
          <w:sz w:val="32"/>
          <w:szCs w:val="32"/>
        </w:rPr>
        <w:t>Elouen Peltier</w:t>
      </w:r>
      <w:r>
        <w:rPr>
          <w:rFonts w:ascii="Calibri" w:eastAsia="Calibri" w:hAnsi="Calibri" w:cs="Calibri"/>
          <w:b/>
          <w:bCs/>
          <w:color w:val="1F3864"/>
          <w:sz w:val="32"/>
          <w:szCs w:val="32"/>
        </w:rPr>
        <w:t xml:space="preserve"> </w:t>
      </w:r>
    </w:p>
    <w:p w14:paraId="5D6989B7" w14:textId="43C3853A" w:rsidR="002C0A84" w:rsidRDefault="00486E69">
      <w:pPr>
        <w:spacing w:after="40"/>
      </w:pPr>
      <w:r>
        <w:rPr>
          <w:rFonts w:ascii="Calibri" w:eastAsia="Calibri" w:hAnsi="Calibri" w:cs="Calibri"/>
          <w:b/>
          <w:bCs/>
          <w:color w:val="444444"/>
          <w:sz w:val="24"/>
          <w:szCs w:val="24"/>
        </w:rPr>
        <w:t xml:space="preserve">Alternance - </w:t>
      </w:r>
      <w:r w:rsidR="00000000">
        <w:rPr>
          <w:rFonts w:ascii="Calibri" w:eastAsia="Calibri" w:hAnsi="Calibri" w:cs="Calibri"/>
          <w:b/>
          <w:bCs/>
          <w:color w:val="444444"/>
          <w:sz w:val="24"/>
          <w:szCs w:val="24"/>
        </w:rPr>
        <w:t>Chargé de Projets Innovants</w:t>
      </w:r>
    </w:p>
    <w:p w14:paraId="34D50CAB" w14:textId="77777777" w:rsidR="002C0A84" w:rsidRDefault="00000000">
      <w:pPr>
        <w:spacing w:after="140"/>
      </w:pPr>
      <w:r>
        <w:rPr>
          <w:rFonts w:ascii="Calibri" w:eastAsia="Calibri" w:hAnsi="Calibri" w:cs="Calibri"/>
          <w:color w:val="333333"/>
          <w:sz w:val="19"/>
          <w:szCs w:val="19"/>
        </w:rPr>
        <w:t>Rezé, France (44) | 07 69 51 66 67 | elouen.professionnel@gmail.com | linkedin.com/in/</w:t>
      </w:r>
      <w:proofErr w:type="spellStart"/>
      <w:r>
        <w:rPr>
          <w:rFonts w:ascii="Calibri" w:eastAsia="Calibri" w:hAnsi="Calibri" w:cs="Calibri"/>
          <w:color w:val="333333"/>
          <w:sz w:val="19"/>
          <w:szCs w:val="19"/>
        </w:rPr>
        <w:t>elouen-peltier</w:t>
      </w:r>
      <w:proofErr w:type="spellEnd"/>
      <w:r>
        <w:rPr>
          <w:rFonts w:ascii="Calibri" w:eastAsia="Calibri" w:hAnsi="Calibri" w:cs="Calibri"/>
          <w:color w:val="333333"/>
          <w:sz w:val="19"/>
          <w:szCs w:val="19"/>
        </w:rPr>
        <w:t xml:space="preserve"> | Permis B - véhiculé</w:t>
      </w:r>
    </w:p>
    <w:p w14:paraId="6C53D821" w14:textId="77777777" w:rsidR="002C0A84" w:rsidRDefault="00000000">
      <w:pPr>
        <w:pBdr>
          <w:bottom w:val="single" w:sz="6" w:space="4" w:color="1F3864"/>
        </w:pBdr>
        <w:spacing w:before="140" w:after="70"/>
      </w:pPr>
      <w:r>
        <w:rPr>
          <w:rFonts w:ascii="Calibri" w:eastAsia="Calibri" w:hAnsi="Calibri" w:cs="Calibri"/>
          <w:b/>
          <w:bCs/>
          <w:color w:val="1F3864"/>
          <w:sz w:val="23"/>
          <w:szCs w:val="23"/>
        </w:rPr>
        <w:t>PROFIL</w:t>
      </w:r>
    </w:p>
    <w:p w14:paraId="67976C49" w14:textId="159A0145" w:rsidR="002C0A84" w:rsidRDefault="00000000">
      <w:pPr>
        <w:spacing w:after="120"/>
      </w:pPr>
      <w:r>
        <w:rPr>
          <w:rFonts w:ascii="Calibri" w:eastAsia="Calibri" w:hAnsi="Calibri" w:cs="Calibri"/>
          <w:color w:val="111111"/>
        </w:rPr>
        <w:t xml:space="preserve">Étudiant en Master Management de l'Innovation pour les Transitions (IAE Nantes), je recherche une alternance de 12 mois </w:t>
      </w:r>
      <w:r w:rsidR="00486E69">
        <w:rPr>
          <w:rFonts w:ascii="Calibri" w:eastAsia="Calibri" w:hAnsi="Calibri" w:cs="Calibri"/>
          <w:color w:val="111111"/>
        </w:rPr>
        <w:t>à</w:t>
      </w:r>
      <w:r>
        <w:rPr>
          <w:rFonts w:ascii="Calibri" w:eastAsia="Calibri" w:hAnsi="Calibri" w:cs="Calibri"/>
          <w:color w:val="111111"/>
        </w:rPr>
        <w:t xml:space="preserve"> partir de septembre 2026 en tant que Chargé de Projets Innovants. </w:t>
      </w:r>
      <w:r w:rsidR="00486E69">
        <w:rPr>
          <w:rFonts w:ascii="Calibri" w:eastAsia="Calibri" w:hAnsi="Calibri" w:cs="Calibri"/>
          <w:color w:val="111111"/>
        </w:rPr>
        <w:t>Expérience</w:t>
      </w:r>
      <w:r>
        <w:rPr>
          <w:rFonts w:ascii="Calibri" w:eastAsia="Calibri" w:hAnsi="Calibri" w:cs="Calibri"/>
          <w:color w:val="111111"/>
        </w:rPr>
        <w:t xml:space="preserve"> en recherche clinique au CHU de </w:t>
      </w:r>
      <w:r>
        <w:rPr>
          <w:rFonts w:ascii="Calibri" w:eastAsia="Calibri" w:hAnsi="Calibri" w:cs="Calibri"/>
          <w:color w:val="111111"/>
        </w:rPr>
        <w:t xml:space="preserve">Nantes : coordination de projet, gestion de </w:t>
      </w:r>
      <w:r w:rsidR="00486E69">
        <w:rPr>
          <w:rFonts w:ascii="Calibri" w:eastAsia="Calibri" w:hAnsi="Calibri" w:cs="Calibri"/>
          <w:color w:val="111111"/>
        </w:rPr>
        <w:t>données</w:t>
      </w:r>
      <w:r>
        <w:rPr>
          <w:rFonts w:ascii="Calibri" w:eastAsia="Calibri" w:hAnsi="Calibri" w:cs="Calibri"/>
          <w:color w:val="111111"/>
        </w:rPr>
        <w:t xml:space="preserve">, </w:t>
      </w:r>
      <w:r w:rsidR="00486E69">
        <w:rPr>
          <w:rFonts w:ascii="Calibri" w:eastAsia="Calibri" w:hAnsi="Calibri" w:cs="Calibri"/>
          <w:color w:val="111111"/>
        </w:rPr>
        <w:t>rédaction</w:t>
      </w:r>
      <w:r>
        <w:rPr>
          <w:rFonts w:ascii="Calibri" w:eastAsia="Calibri" w:hAnsi="Calibri" w:cs="Calibri"/>
          <w:color w:val="111111"/>
        </w:rPr>
        <w:t xml:space="preserve"> de </w:t>
      </w:r>
      <w:r w:rsidR="00486E69">
        <w:rPr>
          <w:rFonts w:ascii="Calibri" w:eastAsia="Calibri" w:hAnsi="Calibri" w:cs="Calibri"/>
          <w:color w:val="111111"/>
        </w:rPr>
        <w:t>procédures</w:t>
      </w:r>
      <w:r>
        <w:rPr>
          <w:rFonts w:ascii="Calibri" w:eastAsia="Calibri" w:hAnsi="Calibri" w:cs="Calibri"/>
          <w:color w:val="111111"/>
        </w:rPr>
        <w:t xml:space="preserve"> et conduite de projets pluridisciplinaires. Ouvert au secteur de la sant</w:t>
      </w:r>
      <w:r w:rsidR="00486E69">
        <w:rPr>
          <w:rFonts w:ascii="Calibri" w:eastAsia="Calibri" w:hAnsi="Calibri" w:cs="Calibri"/>
          <w:color w:val="111111"/>
        </w:rPr>
        <w:t>é</w:t>
      </w:r>
      <w:r>
        <w:rPr>
          <w:rFonts w:ascii="Calibri" w:eastAsia="Calibri" w:hAnsi="Calibri" w:cs="Calibri"/>
          <w:color w:val="111111"/>
        </w:rPr>
        <w:t xml:space="preserve"> ainsi qu'</w:t>
      </w:r>
      <w:r w:rsidR="00486E69">
        <w:rPr>
          <w:rFonts w:ascii="Calibri" w:eastAsia="Calibri" w:hAnsi="Calibri" w:cs="Calibri"/>
          <w:color w:val="111111"/>
        </w:rPr>
        <w:t>à</w:t>
      </w:r>
      <w:r>
        <w:rPr>
          <w:rFonts w:ascii="Calibri" w:eastAsia="Calibri" w:hAnsi="Calibri" w:cs="Calibri"/>
          <w:color w:val="111111"/>
        </w:rPr>
        <w:t xml:space="preserve"> d'autres secteurs d'</w:t>
      </w:r>
      <w:r w:rsidR="00486E69">
        <w:rPr>
          <w:rFonts w:ascii="Calibri" w:eastAsia="Calibri" w:hAnsi="Calibri" w:cs="Calibri"/>
          <w:color w:val="111111"/>
        </w:rPr>
        <w:t>activités</w:t>
      </w:r>
      <w:r>
        <w:rPr>
          <w:rFonts w:ascii="Calibri" w:eastAsia="Calibri" w:hAnsi="Calibri" w:cs="Calibri"/>
          <w:color w:val="111111"/>
        </w:rPr>
        <w:t>.</w:t>
      </w:r>
    </w:p>
    <w:p w14:paraId="372227ED" w14:textId="77777777" w:rsidR="002C0A84" w:rsidRDefault="00000000">
      <w:pPr>
        <w:pBdr>
          <w:bottom w:val="single" w:sz="6" w:space="4" w:color="1F3864"/>
        </w:pBdr>
        <w:spacing w:before="140" w:after="70"/>
      </w:pPr>
      <w:r>
        <w:rPr>
          <w:rFonts w:ascii="Calibri" w:eastAsia="Calibri" w:hAnsi="Calibri" w:cs="Calibri"/>
          <w:b/>
          <w:bCs/>
          <w:color w:val="1F3864"/>
          <w:sz w:val="23"/>
          <w:szCs w:val="23"/>
        </w:rPr>
        <w:t>COMPÉTENCES CLÉS</w:t>
      </w:r>
    </w:p>
    <w:p w14:paraId="34628F28" w14:textId="77777777" w:rsidR="002C0A84" w:rsidRDefault="00000000">
      <w:pPr>
        <w:spacing w:after="120"/>
      </w:pPr>
      <w:r>
        <w:rPr>
          <w:rFonts w:ascii="Calibri" w:eastAsia="Calibri" w:hAnsi="Calibri" w:cs="Calibri"/>
          <w:color w:val="111111"/>
        </w:rPr>
        <w:t>Gestion de projet - Coordination pluridisciplinaire - Innovation - Amélioration continue - Analyse et fiabilisation de données - Rédaction de procédures (POS) - Conformité réglementaire (RGPD, Bonnes Pratiques Cliniques) - Relation parties prenantes - Gestion des délais - Rigueur - Autonomie - Esprit d'équipe</w:t>
      </w:r>
    </w:p>
    <w:p w14:paraId="441AC620" w14:textId="77777777" w:rsidR="002C0A84" w:rsidRDefault="00000000">
      <w:pPr>
        <w:pBdr>
          <w:bottom w:val="single" w:sz="6" w:space="4" w:color="1F3864"/>
        </w:pBdr>
        <w:spacing w:before="140" w:after="70"/>
      </w:pPr>
      <w:r>
        <w:rPr>
          <w:rFonts w:ascii="Calibri" w:eastAsia="Calibri" w:hAnsi="Calibri" w:cs="Calibri"/>
          <w:b/>
          <w:bCs/>
          <w:color w:val="1F3864"/>
          <w:sz w:val="23"/>
          <w:szCs w:val="23"/>
        </w:rPr>
        <w:t>EXPÉRIENCE PROFESSIONNELLE</w:t>
      </w:r>
    </w:p>
    <w:p w14:paraId="522F963C" w14:textId="77777777" w:rsidR="002C0A84" w:rsidRDefault="00000000">
      <w:pPr>
        <w:spacing w:before="90" w:after="10"/>
      </w:pPr>
      <w:r>
        <w:rPr>
          <w:rFonts w:ascii="Calibri" w:eastAsia="Calibri" w:hAnsi="Calibri" w:cs="Calibri"/>
          <w:b/>
          <w:bCs/>
          <w:color w:val="111111"/>
          <w:sz w:val="21"/>
          <w:szCs w:val="21"/>
        </w:rPr>
        <w:t>Attaché de Recherche Clinique (ARC) stagiaire - Chargé de coordination de projets de recherche - Médecine Nucléaire</w:t>
      </w:r>
    </w:p>
    <w:p w14:paraId="06A3691F" w14:textId="77777777" w:rsidR="002C0A84" w:rsidRDefault="00000000">
      <w:pPr>
        <w:spacing w:after="60"/>
      </w:pPr>
      <w:r>
        <w:rPr>
          <w:rFonts w:ascii="Calibri" w:eastAsia="Calibri" w:hAnsi="Calibri" w:cs="Calibri"/>
          <w:i/>
          <w:iCs/>
          <w:color w:val="444444"/>
          <w:sz w:val="19"/>
          <w:szCs w:val="19"/>
        </w:rPr>
        <w:t xml:space="preserve">CHU de Nantes, Nantes (44) | </w:t>
      </w:r>
      <w:proofErr w:type="gramStart"/>
      <w:r>
        <w:rPr>
          <w:rFonts w:ascii="Calibri" w:eastAsia="Calibri" w:hAnsi="Calibri" w:cs="Calibri"/>
          <w:i/>
          <w:iCs/>
          <w:color w:val="444444"/>
          <w:sz w:val="19"/>
          <w:szCs w:val="19"/>
        </w:rPr>
        <w:t>Avril</w:t>
      </w:r>
      <w:proofErr w:type="gramEnd"/>
      <w:r>
        <w:rPr>
          <w:rFonts w:ascii="Calibri" w:eastAsia="Calibri" w:hAnsi="Calibri" w:cs="Calibri"/>
          <w:i/>
          <w:iCs/>
          <w:color w:val="444444"/>
          <w:sz w:val="19"/>
          <w:szCs w:val="19"/>
        </w:rPr>
        <w:t xml:space="preserve"> 2025 - Juillet 2026</w:t>
      </w:r>
    </w:p>
    <w:p w14:paraId="46047E43" w14:textId="77777777" w:rsidR="002C0A84" w:rsidRDefault="00000000">
      <w:pPr>
        <w:spacing w:after="40"/>
        <w:ind w:left="260" w:hanging="260"/>
      </w:pPr>
      <w:r>
        <w:rPr>
          <w:rFonts w:ascii="Calibri" w:eastAsia="Calibri" w:hAnsi="Calibri" w:cs="Calibri"/>
          <w:color w:val="111111"/>
        </w:rPr>
        <w:t>- Pilotage de l'inclusion et du suivi de patients dans le cadre de protocoles de recherche clinique, en coordination avec une équipe pluridisciplinaire (médecins, infirmiers, attachés de recherche clinique)</w:t>
      </w:r>
    </w:p>
    <w:p w14:paraId="356CAC6D" w14:textId="77777777" w:rsidR="002C0A84" w:rsidRDefault="00000000">
      <w:pPr>
        <w:spacing w:after="40"/>
        <w:ind w:left="260" w:hanging="260"/>
      </w:pPr>
      <w:r>
        <w:rPr>
          <w:rFonts w:ascii="Calibri" w:eastAsia="Calibri" w:hAnsi="Calibri" w:cs="Calibri"/>
          <w:color w:val="111111"/>
        </w:rPr>
        <w:t>- Conception et mise en place d'une trame de procédure standardisée, réutilisée pour la rédaction de nouveaux protocoles de recherche</w:t>
      </w:r>
    </w:p>
    <w:p w14:paraId="251FB481" w14:textId="77777777" w:rsidR="002C0A84" w:rsidRDefault="00000000">
      <w:pPr>
        <w:spacing w:after="40"/>
        <w:ind w:left="260" w:hanging="260"/>
      </w:pPr>
      <w:r>
        <w:rPr>
          <w:rFonts w:ascii="Calibri" w:eastAsia="Calibri" w:hAnsi="Calibri" w:cs="Calibri"/>
          <w:color w:val="111111"/>
        </w:rPr>
        <w:t xml:space="preserve">- Rédaction de Procédures Opératoires Standards (POS) et fiabilisation des données patients dans les logiciels </w:t>
      </w:r>
      <w:proofErr w:type="spellStart"/>
      <w:r>
        <w:rPr>
          <w:rFonts w:ascii="Calibri" w:eastAsia="Calibri" w:hAnsi="Calibri" w:cs="Calibri"/>
          <w:color w:val="111111"/>
        </w:rPr>
        <w:t>eCRF</w:t>
      </w:r>
      <w:proofErr w:type="spellEnd"/>
      <w:r>
        <w:rPr>
          <w:rFonts w:ascii="Calibri" w:eastAsia="Calibri" w:hAnsi="Calibri" w:cs="Calibri"/>
          <w:color w:val="111111"/>
        </w:rPr>
        <w:t xml:space="preserve"> (Ennov </w:t>
      </w:r>
      <w:proofErr w:type="spellStart"/>
      <w:r>
        <w:rPr>
          <w:rFonts w:ascii="Calibri" w:eastAsia="Calibri" w:hAnsi="Calibri" w:cs="Calibri"/>
          <w:color w:val="111111"/>
        </w:rPr>
        <w:t>Clinical</w:t>
      </w:r>
      <w:proofErr w:type="spellEnd"/>
      <w:r>
        <w:rPr>
          <w:rFonts w:ascii="Calibri" w:eastAsia="Calibri" w:hAnsi="Calibri" w:cs="Calibri"/>
          <w:color w:val="111111"/>
        </w:rPr>
        <w:t xml:space="preserve">, </w:t>
      </w:r>
      <w:proofErr w:type="spellStart"/>
      <w:r>
        <w:rPr>
          <w:rFonts w:ascii="Calibri" w:eastAsia="Calibri" w:hAnsi="Calibri" w:cs="Calibri"/>
          <w:color w:val="111111"/>
        </w:rPr>
        <w:t>Medidata</w:t>
      </w:r>
      <w:proofErr w:type="spellEnd"/>
      <w:r>
        <w:rPr>
          <w:rFonts w:ascii="Calibri" w:eastAsia="Calibri" w:hAnsi="Calibri" w:cs="Calibri"/>
          <w:color w:val="111111"/>
        </w:rPr>
        <w:t>)</w:t>
      </w:r>
    </w:p>
    <w:p w14:paraId="4C5C89B6" w14:textId="77777777" w:rsidR="002C0A84" w:rsidRDefault="00000000">
      <w:pPr>
        <w:spacing w:after="40"/>
        <w:ind w:left="260" w:hanging="260"/>
      </w:pPr>
      <w:r>
        <w:rPr>
          <w:rFonts w:ascii="Calibri" w:eastAsia="Calibri" w:hAnsi="Calibri" w:cs="Calibri"/>
          <w:color w:val="111111"/>
        </w:rPr>
        <w:t>- Coordination entre équipes médicales, techniques et administratives : programmation des examens d'imagerie, suivi des délais réglementaires</w:t>
      </w:r>
    </w:p>
    <w:p w14:paraId="151BE496" w14:textId="77777777" w:rsidR="002C0A84" w:rsidRDefault="00000000">
      <w:pPr>
        <w:spacing w:after="40"/>
        <w:ind w:left="260" w:hanging="260"/>
      </w:pPr>
      <w:r>
        <w:rPr>
          <w:rFonts w:ascii="Calibri" w:eastAsia="Calibri" w:hAnsi="Calibri" w:cs="Calibri"/>
          <w:color w:val="111111"/>
        </w:rPr>
        <w:t>- Application des exigences RGPD et des Bonnes Pratiques Cliniques (BPC) dans la gestion des données de recherche</w:t>
      </w:r>
    </w:p>
    <w:p w14:paraId="6A1CFD52" w14:textId="77777777" w:rsidR="002C0A84" w:rsidRDefault="00000000">
      <w:pPr>
        <w:spacing w:before="90" w:after="10"/>
      </w:pPr>
      <w:r>
        <w:rPr>
          <w:rFonts w:ascii="Calibri" w:eastAsia="Calibri" w:hAnsi="Calibri" w:cs="Calibri"/>
          <w:b/>
          <w:bCs/>
          <w:color w:val="111111"/>
          <w:sz w:val="21"/>
          <w:szCs w:val="21"/>
        </w:rPr>
        <w:t>Patient volontaire - Étude clinique HYPOCHOL</w:t>
      </w:r>
    </w:p>
    <w:p w14:paraId="752F20C8" w14:textId="77777777" w:rsidR="002C0A84" w:rsidRDefault="00000000">
      <w:pPr>
        <w:spacing w:after="60"/>
      </w:pPr>
      <w:r>
        <w:rPr>
          <w:rFonts w:ascii="Calibri" w:eastAsia="Calibri" w:hAnsi="Calibri" w:cs="Calibri"/>
          <w:i/>
          <w:iCs/>
          <w:color w:val="444444"/>
          <w:sz w:val="19"/>
          <w:szCs w:val="19"/>
        </w:rPr>
        <w:t xml:space="preserve">Institut du Thorax, Saint-Herblain (44) | </w:t>
      </w:r>
      <w:proofErr w:type="gramStart"/>
      <w:r>
        <w:rPr>
          <w:rFonts w:ascii="Calibri" w:eastAsia="Calibri" w:hAnsi="Calibri" w:cs="Calibri"/>
          <w:i/>
          <w:iCs/>
          <w:color w:val="444444"/>
          <w:sz w:val="19"/>
          <w:szCs w:val="19"/>
        </w:rPr>
        <w:t>Septembre</w:t>
      </w:r>
      <w:proofErr w:type="gramEnd"/>
      <w:r>
        <w:rPr>
          <w:rFonts w:ascii="Calibri" w:eastAsia="Calibri" w:hAnsi="Calibri" w:cs="Calibri"/>
          <w:i/>
          <w:iCs/>
          <w:color w:val="444444"/>
          <w:sz w:val="19"/>
          <w:szCs w:val="19"/>
        </w:rPr>
        <w:t xml:space="preserve"> 2023 - Mai 2024</w:t>
      </w:r>
    </w:p>
    <w:p w14:paraId="2C098B5F" w14:textId="77777777" w:rsidR="002C0A84" w:rsidRDefault="00000000">
      <w:pPr>
        <w:spacing w:after="40"/>
        <w:ind w:left="260" w:hanging="260"/>
      </w:pPr>
      <w:r>
        <w:rPr>
          <w:rFonts w:ascii="Calibri" w:eastAsia="Calibri" w:hAnsi="Calibri" w:cs="Calibri"/>
          <w:color w:val="111111"/>
        </w:rPr>
        <w:t>- Participation à un protocole de recherche clinique du côté bénéficiaire, apportant une compréhension approfondie de l'expérience patient</w:t>
      </w:r>
    </w:p>
    <w:p w14:paraId="053498F4" w14:textId="77777777" w:rsidR="002C0A84" w:rsidRDefault="00000000">
      <w:pPr>
        <w:spacing w:after="40"/>
        <w:ind w:left="260" w:hanging="260"/>
      </w:pPr>
      <w:r>
        <w:rPr>
          <w:rFonts w:ascii="Calibri" w:eastAsia="Calibri" w:hAnsi="Calibri" w:cs="Calibri"/>
          <w:color w:val="111111"/>
        </w:rPr>
        <w:t>- Échanges réguliers avec médecins et infirmiers de recherche clinique dans le cadre du suivi du protocole</w:t>
      </w:r>
    </w:p>
    <w:p w14:paraId="4DDC6929" w14:textId="78CB7D43" w:rsidR="002C0A84" w:rsidRDefault="00000000">
      <w:pPr>
        <w:spacing w:before="90" w:after="10"/>
      </w:pPr>
      <w:r>
        <w:rPr>
          <w:rFonts w:ascii="Calibri" w:eastAsia="Calibri" w:hAnsi="Calibri" w:cs="Calibri"/>
          <w:b/>
          <w:bCs/>
          <w:color w:val="111111"/>
          <w:sz w:val="21"/>
          <w:szCs w:val="21"/>
        </w:rPr>
        <w:t>Expériences complémentaires (emplois</w:t>
      </w:r>
      <w:r w:rsidR="00486E69">
        <w:rPr>
          <w:rFonts w:ascii="Calibri" w:eastAsia="Calibri" w:hAnsi="Calibri" w:cs="Calibri"/>
          <w:b/>
          <w:bCs/>
          <w:color w:val="111111"/>
          <w:sz w:val="21"/>
          <w:szCs w:val="21"/>
        </w:rPr>
        <w:t xml:space="preserve"> étudiants et</w:t>
      </w:r>
      <w:r>
        <w:rPr>
          <w:rFonts w:ascii="Calibri" w:eastAsia="Calibri" w:hAnsi="Calibri" w:cs="Calibri"/>
          <w:b/>
          <w:bCs/>
          <w:color w:val="111111"/>
          <w:sz w:val="21"/>
          <w:szCs w:val="21"/>
        </w:rPr>
        <w:t xml:space="preserve"> saisonniers)</w:t>
      </w:r>
    </w:p>
    <w:p w14:paraId="1BBB1D4B" w14:textId="77777777" w:rsidR="002C0A84" w:rsidRDefault="00000000">
      <w:pPr>
        <w:spacing w:after="60"/>
      </w:pPr>
      <w:r>
        <w:rPr>
          <w:rFonts w:ascii="Calibri" w:eastAsia="Calibri" w:hAnsi="Calibri" w:cs="Calibri"/>
          <w:i/>
          <w:iCs/>
          <w:color w:val="444444"/>
          <w:sz w:val="19"/>
          <w:szCs w:val="19"/>
        </w:rPr>
        <w:t>Traiteur, recensement (Nantes Métropole), viticulture, industrie, livraison | 2018 - 2024</w:t>
      </w:r>
    </w:p>
    <w:p w14:paraId="745F8016" w14:textId="77777777" w:rsidR="002C0A84" w:rsidRDefault="00000000">
      <w:pPr>
        <w:spacing w:after="40"/>
        <w:ind w:left="260" w:hanging="260"/>
      </w:pPr>
      <w:r>
        <w:rPr>
          <w:rFonts w:ascii="Calibri" w:eastAsia="Calibri" w:hAnsi="Calibri" w:cs="Calibri"/>
          <w:color w:val="111111"/>
        </w:rPr>
        <w:t>- Développement de la polyvalence, du sens du service et de l'autonomie à travers des missions variées en environnement professionnel</w:t>
      </w:r>
    </w:p>
    <w:p w14:paraId="0EC1D4E4" w14:textId="77777777" w:rsidR="002C0A84" w:rsidRDefault="00000000">
      <w:pPr>
        <w:pBdr>
          <w:bottom w:val="single" w:sz="6" w:space="4" w:color="1F3864"/>
        </w:pBdr>
        <w:spacing w:before="140" w:after="70"/>
      </w:pPr>
      <w:r>
        <w:rPr>
          <w:rFonts w:ascii="Calibri" w:eastAsia="Calibri" w:hAnsi="Calibri" w:cs="Calibri"/>
          <w:b/>
          <w:bCs/>
          <w:color w:val="1F3864"/>
          <w:sz w:val="23"/>
          <w:szCs w:val="23"/>
        </w:rPr>
        <w:t>FORMATION</w:t>
      </w:r>
    </w:p>
    <w:p w14:paraId="3D10DCE9" w14:textId="77777777" w:rsidR="002C0A84" w:rsidRDefault="00000000">
      <w:pPr>
        <w:spacing w:before="90" w:after="10"/>
      </w:pPr>
      <w:r>
        <w:rPr>
          <w:rFonts w:ascii="Calibri" w:eastAsia="Calibri" w:hAnsi="Calibri" w:cs="Calibri"/>
          <w:b/>
          <w:bCs/>
          <w:color w:val="111111"/>
          <w:sz w:val="21"/>
          <w:szCs w:val="21"/>
        </w:rPr>
        <w:t>Master 2 Management de l'Innovation pour les Transitions (MIT)</w:t>
      </w:r>
    </w:p>
    <w:p w14:paraId="4AF7A552" w14:textId="77777777" w:rsidR="002C0A84" w:rsidRDefault="00000000">
      <w:pPr>
        <w:spacing w:after="60"/>
      </w:pPr>
      <w:r>
        <w:rPr>
          <w:rFonts w:ascii="Calibri" w:eastAsia="Calibri" w:hAnsi="Calibri" w:cs="Calibri"/>
          <w:i/>
          <w:iCs/>
          <w:color w:val="444444"/>
          <w:sz w:val="19"/>
          <w:szCs w:val="19"/>
        </w:rPr>
        <w:t>IAE Nantes | Alternance recherchée à partir de septembre 2026 (durée 12 mois)</w:t>
      </w:r>
    </w:p>
    <w:p w14:paraId="198E09FE" w14:textId="251D299E" w:rsidR="002C0A84" w:rsidRDefault="00000000">
      <w:pPr>
        <w:spacing w:before="90" w:after="10"/>
      </w:pPr>
      <w:r>
        <w:rPr>
          <w:rFonts w:ascii="Calibri" w:eastAsia="Calibri" w:hAnsi="Calibri" w:cs="Calibri"/>
          <w:b/>
          <w:bCs/>
          <w:color w:val="111111"/>
          <w:sz w:val="21"/>
          <w:szCs w:val="21"/>
        </w:rPr>
        <w:t>Master Oncologie, Hématologie et Médecine Nucléaire</w:t>
      </w:r>
      <w:r w:rsidR="00486E69">
        <w:rPr>
          <w:rFonts w:ascii="Calibri" w:eastAsia="Calibri" w:hAnsi="Calibri" w:cs="Calibri"/>
          <w:b/>
          <w:bCs/>
          <w:color w:val="111111"/>
          <w:sz w:val="21"/>
          <w:szCs w:val="21"/>
        </w:rPr>
        <w:t xml:space="preserve"> (OHNU)</w:t>
      </w:r>
    </w:p>
    <w:p w14:paraId="79220885" w14:textId="77777777" w:rsidR="002C0A84" w:rsidRDefault="00000000">
      <w:pPr>
        <w:spacing w:after="60"/>
      </w:pPr>
      <w:r>
        <w:rPr>
          <w:rFonts w:ascii="Calibri" w:eastAsia="Calibri" w:hAnsi="Calibri" w:cs="Calibri"/>
          <w:i/>
          <w:iCs/>
          <w:color w:val="444444"/>
          <w:sz w:val="19"/>
          <w:szCs w:val="19"/>
        </w:rPr>
        <w:t>Université de Nantes | 2024 - 2026</w:t>
      </w:r>
    </w:p>
    <w:p w14:paraId="29ADDFD0" w14:textId="7295F003" w:rsidR="002C0A84" w:rsidRDefault="00000000">
      <w:pPr>
        <w:spacing w:before="90" w:after="10"/>
      </w:pPr>
      <w:r>
        <w:rPr>
          <w:rFonts w:ascii="Calibri" w:eastAsia="Calibri" w:hAnsi="Calibri" w:cs="Calibri"/>
          <w:b/>
          <w:bCs/>
          <w:color w:val="111111"/>
          <w:sz w:val="21"/>
          <w:szCs w:val="21"/>
        </w:rPr>
        <w:t>Licence Biologie Cellulaire et Moléculaire</w:t>
      </w:r>
      <w:r w:rsidR="00486E69">
        <w:rPr>
          <w:rFonts w:ascii="Calibri" w:eastAsia="Calibri" w:hAnsi="Calibri" w:cs="Calibri"/>
          <w:b/>
          <w:bCs/>
          <w:color w:val="111111"/>
          <w:sz w:val="21"/>
          <w:szCs w:val="21"/>
        </w:rPr>
        <w:t xml:space="preserve"> (BCM)</w:t>
      </w:r>
    </w:p>
    <w:p w14:paraId="0E6FEE08" w14:textId="77777777" w:rsidR="002C0A84" w:rsidRDefault="00000000">
      <w:pPr>
        <w:spacing w:after="60"/>
      </w:pPr>
      <w:r>
        <w:rPr>
          <w:rFonts w:ascii="Calibri" w:eastAsia="Calibri" w:hAnsi="Calibri" w:cs="Calibri"/>
          <w:i/>
          <w:iCs/>
          <w:color w:val="444444"/>
          <w:sz w:val="19"/>
          <w:szCs w:val="19"/>
        </w:rPr>
        <w:t>Université de Nantes | 2021 - 2024</w:t>
      </w:r>
    </w:p>
    <w:p w14:paraId="770B569C" w14:textId="77777777" w:rsidR="002C0A84" w:rsidRDefault="00000000">
      <w:pPr>
        <w:pBdr>
          <w:bottom w:val="single" w:sz="6" w:space="4" w:color="1F3864"/>
        </w:pBdr>
        <w:spacing w:before="140" w:after="70"/>
      </w:pPr>
      <w:r>
        <w:rPr>
          <w:rFonts w:ascii="Calibri" w:eastAsia="Calibri" w:hAnsi="Calibri" w:cs="Calibri"/>
          <w:b/>
          <w:bCs/>
          <w:color w:val="1F3864"/>
          <w:sz w:val="23"/>
          <w:szCs w:val="23"/>
        </w:rPr>
        <w:t>CERTIFICATIONS</w:t>
      </w:r>
    </w:p>
    <w:p w14:paraId="0906973C" w14:textId="77777777" w:rsidR="002C0A84" w:rsidRDefault="00000000">
      <w:pPr>
        <w:spacing w:after="100"/>
      </w:pPr>
      <w:r>
        <w:rPr>
          <w:rFonts w:ascii="Calibri" w:eastAsia="Calibri" w:hAnsi="Calibri" w:cs="Calibri"/>
          <w:color w:val="111111"/>
        </w:rPr>
        <w:t>Radioprotection travailleur (CHU de Nantes, 2026) - Bonnes Pratiques Cliniques BPC (</w:t>
      </w:r>
      <w:proofErr w:type="spellStart"/>
      <w:r>
        <w:rPr>
          <w:rFonts w:ascii="Calibri" w:eastAsia="Calibri" w:hAnsi="Calibri" w:cs="Calibri"/>
          <w:color w:val="111111"/>
        </w:rPr>
        <w:t>Formedea</w:t>
      </w:r>
      <w:proofErr w:type="spellEnd"/>
      <w:r>
        <w:rPr>
          <w:rFonts w:ascii="Calibri" w:eastAsia="Calibri" w:hAnsi="Calibri" w:cs="Calibri"/>
          <w:color w:val="111111"/>
        </w:rPr>
        <w:t>, 2025) - RGPD (</w:t>
      </w:r>
      <w:proofErr w:type="spellStart"/>
      <w:r>
        <w:rPr>
          <w:rFonts w:ascii="Calibri" w:eastAsia="Calibri" w:hAnsi="Calibri" w:cs="Calibri"/>
          <w:color w:val="111111"/>
        </w:rPr>
        <w:t>Formedea</w:t>
      </w:r>
      <w:proofErr w:type="spellEnd"/>
      <w:r>
        <w:rPr>
          <w:rFonts w:ascii="Calibri" w:eastAsia="Calibri" w:hAnsi="Calibri" w:cs="Calibri"/>
          <w:color w:val="111111"/>
        </w:rPr>
        <w:t>, 2025)</w:t>
      </w:r>
    </w:p>
    <w:p w14:paraId="5CE49650" w14:textId="77777777" w:rsidR="002C0A84" w:rsidRDefault="00000000">
      <w:pPr>
        <w:pBdr>
          <w:bottom w:val="single" w:sz="6" w:space="4" w:color="1F3864"/>
        </w:pBdr>
        <w:spacing w:before="140" w:after="70"/>
      </w:pPr>
      <w:r>
        <w:rPr>
          <w:rFonts w:ascii="Calibri" w:eastAsia="Calibri" w:hAnsi="Calibri" w:cs="Calibri"/>
          <w:b/>
          <w:bCs/>
          <w:color w:val="1F3864"/>
          <w:sz w:val="23"/>
          <w:szCs w:val="23"/>
        </w:rPr>
        <w:t>COMPÉTENCES INFORMATIQUES ET LANGUES</w:t>
      </w:r>
    </w:p>
    <w:p w14:paraId="486759C6" w14:textId="77777777" w:rsidR="002C0A84" w:rsidRDefault="00000000">
      <w:pPr>
        <w:spacing w:after="60"/>
      </w:pPr>
      <w:r>
        <w:rPr>
          <w:rFonts w:ascii="Calibri" w:eastAsia="Calibri" w:hAnsi="Calibri" w:cs="Calibri"/>
          <w:color w:val="111111"/>
        </w:rPr>
        <w:t xml:space="preserve">Pack Office (Excel, Word, PowerPoint) - Logiciels métiers recherche clinique : </w:t>
      </w:r>
      <w:proofErr w:type="spellStart"/>
      <w:r>
        <w:rPr>
          <w:rFonts w:ascii="Calibri" w:eastAsia="Calibri" w:hAnsi="Calibri" w:cs="Calibri"/>
          <w:color w:val="111111"/>
        </w:rPr>
        <w:t>Powerchart</w:t>
      </w:r>
      <w:proofErr w:type="spellEnd"/>
      <w:r>
        <w:rPr>
          <w:rFonts w:ascii="Calibri" w:eastAsia="Calibri" w:hAnsi="Calibri" w:cs="Calibri"/>
          <w:color w:val="111111"/>
        </w:rPr>
        <w:t xml:space="preserve">, Venus, </w:t>
      </w:r>
      <w:proofErr w:type="spellStart"/>
      <w:r>
        <w:rPr>
          <w:rFonts w:ascii="Calibri" w:eastAsia="Calibri" w:hAnsi="Calibri" w:cs="Calibri"/>
          <w:color w:val="111111"/>
        </w:rPr>
        <w:t>Easydore</w:t>
      </w:r>
      <w:proofErr w:type="spellEnd"/>
    </w:p>
    <w:p w14:paraId="3FEBCB2F" w14:textId="77777777" w:rsidR="002C0A84" w:rsidRDefault="00000000">
      <w:pPr>
        <w:spacing w:after="100"/>
      </w:pPr>
      <w:r>
        <w:rPr>
          <w:rFonts w:ascii="Calibri" w:eastAsia="Calibri" w:hAnsi="Calibri" w:cs="Calibri"/>
          <w:color w:val="111111"/>
        </w:rPr>
        <w:t>Français : langue maternelle - Anglais : niveau B2 - Espagnol : niveau A2</w:t>
      </w:r>
    </w:p>
    <w:p w14:paraId="53DEA423" w14:textId="77777777" w:rsidR="002C0A84" w:rsidRDefault="00000000">
      <w:pPr>
        <w:pBdr>
          <w:bottom w:val="single" w:sz="6" w:space="4" w:color="1F3864"/>
        </w:pBdr>
        <w:spacing w:before="140" w:after="70"/>
      </w:pPr>
      <w:r>
        <w:rPr>
          <w:rFonts w:ascii="Calibri" w:eastAsia="Calibri" w:hAnsi="Calibri" w:cs="Calibri"/>
          <w:b/>
          <w:bCs/>
          <w:color w:val="1F3864"/>
          <w:sz w:val="23"/>
          <w:szCs w:val="23"/>
        </w:rPr>
        <w:t>CENTRES D'INTÉRÊT</w:t>
      </w:r>
    </w:p>
    <w:p w14:paraId="1F4BB94B" w14:textId="77777777" w:rsidR="002C0A84" w:rsidRDefault="00000000">
      <w:pPr>
        <w:spacing w:after="40"/>
      </w:pPr>
      <w:r>
        <w:rPr>
          <w:rFonts w:ascii="Calibri" w:eastAsia="Calibri" w:hAnsi="Calibri" w:cs="Calibri"/>
          <w:color w:val="111111"/>
        </w:rPr>
        <w:t>Roller de vitesse : pratique en compétition de niveau national depuis 16 ans - Sport (vélo, course à pied, trek) - Culture générale</w:t>
      </w:r>
    </w:p>
    <w:sectPr w:rsidR="002C0A84">
      <w:pgSz w:w="11906" w:h="16838"/>
      <w:pgMar w:top="500" w:right="1000" w:bottom="5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FA56A3"/>
    <w:multiLevelType w:val="hybridMultilevel"/>
    <w:tmpl w:val="F8F434DC"/>
    <w:lvl w:ilvl="0" w:tplc="505C4470">
      <w:start w:val="1"/>
      <w:numFmt w:val="bullet"/>
      <w:lvlText w:val="●"/>
      <w:lvlJc w:val="left"/>
      <w:pPr>
        <w:ind w:left="720" w:hanging="360"/>
      </w:pPr>
    </w:lvl>
    <w:lvl w:ilvl="1" w:tplc="E8EEB6C2">
      <w:start w:val="1"/>
      <w:numFmt w:val="bullet"/>
      <w:lvlText w:val="○"/>
      <w:lvlJc w:val="left"/>
      <w:pPr>
        <w:ind w:left="1440" w:hanging="360"/>
      </w:pPr>
    </w:lvl>
    <w:lvl w:ilvl="2" w:tplc="B48E4C8C">
      <w:start w:val="1"/>
      <w:numFmt w:val="bullet"/>
      <w:lvlText w:val="■"/>
      <w:lvlJc w:val="left"/>
      <w:pPr>
        <w:ind w:left="2160" w:hanging="360"/>
      </w:pPr>
    </w:lvl>
    <w:lvl w:ilvl="3" w:tplc="F720396A">
      <w:start w:val="1"/>
      <w:numFmt w:val="bullet"/>
      <w:lvlText w:val="●"/>
      <w:lvlJc w:val="left"/>
      <w:pPr>
        <w:ind w:left="2880" w:hanging="360"/>
      </w:pPr>
    </w:lvl>
    <w:lvl w:ilvl="4" w:tplc="0FAEC53A">
      <w:start w:val="1"/>
      <w:numFmt w:val="bullet"/>
      <w:lvlText w:val="○"/>
      <w:lvlJc w:val="left"/>
      <w:pPr>
        <w:ind w:left="3600" w:hanging="360"/>
      </w:pPr>
    </w:lvl>
    <w:lvl w:ilvl="5" w:tplc="F84617E6">
      <w:start w:val="1"/>
      <w:numFmt w:val="bullet"/>
      <w:lvlText w:val="■"/>
      <w:lvlJc w:val="left"/>
      <w:pPr>
        <w:ind w:left="4320" w:hanging="360"/>
      </w:pPr>
    </w:lvl>
    <w:lvl w:ilvl="6" w:tplc="2EFE245C">
      <w:start w:val="1"/>
      <w:numFmt w:val="bullet"/>
      <w:lvlText w:val="●"/>
      <w:lvlJc w:val="left"/>
      <w:pPr>
        <w:ind w:left="5040" w:hanging="360"/>
      </w:pPr>
    </w:lvl>
    <w:lvl w:ilvl="7" w:tplc="4D646830">
      <w:start w:val="1"/>
      <w:numFmt w:val="bullet"/>
      <w:lvlText w:val="●"/>
      <w:lvlJc w:val="left"/>
      <w:pPr>
        <w:ind w:left="5760" w:hanging="360"/>
      </w:pPr>
    </w:lvl>
    <w:lvl w:ilvl="8" w:tplc="7FFE985A">
      <w:start w:val="1"/>
      <w:numFmt w:val="bullet"/>
      <w:lvlText w:val="●"/>
      <w:lvlJc w:val="left"/>
      <w:pPr>
        <w:ind w:left="6480" w:hanging="360"/>
      </w:pPr>
    </w:lvl>
  </w:abstractNum>
  <w:num w:numId="1" w16cid:durableId="16647745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A84"/>
    <w:rsid w:val="002C0A84"/>
    <w:rsid w:val="00486E69"/>
    <w:rsid w:val="00C7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8555C"/>
  <w15:docId w15:val="{D8EC72A6-C901-4D7B-A232-4440BCA93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reepngimg.com/png/14266-linkedin-transpar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linkedin.com/in/elouen-peltie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516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Elouen Peltier</cp:lastModifiedBy>
  <cp:revision>2</cp:revision>
  <dcterms:created xsi:type="dcterms:W3CDTF">2026-07-08T09:38:00Z</dcterms:created>
  <dcterms:modified xsi:type="dcterms:W3CDTF">2026-07-08T09:38:00Z</dcterms:modified>
</cp:coreProperties>
</file>